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pStyle w:val="Heading1"/>
        <w:keepNext w:val="0"/>
        <w:keepLines w:val="0"/>
        <w:spacing w:before="480" w:lineRule="auto"/>
        <w:rPr>
          <w:b w:val="1"/>
          <w:bCs w:val="1"/>
        </w:rPr>
      </w:pPr>
      <w:bookmarkStart w:colFirst="0" w:colLast="0" w:name="_y2ncjspynqo0" w:id="0"/>
      <w:bookmarkEnd w:id="0"/>
      <w:r w:rsidDel="00000000" w:rsidR="00000000" w:rsidRPr="00000000">
        <w:rPr>
          <w:b w:val="1"/>
          <w:bCs w:val="1"/>
          <w:rtl w:val="0"/>
        </w:rPr>
        <w:t xml:space="preserve">ПРАВИЛА ПОЛЬЗОВАНИЯ ПАРКИНГОМ</w:t>
      </w:r>
    </w:p>
    <w:p w:rsidR="00000000" w:rsidDel="00000000" w:rsidP="00000000" w:rsidRDefault="00000000" w:rsidRPr="00000000" w14:paraId="00000002">
      <w:pPr>
        <w:spacing w:after="240" w:before="240" w:lineRule="auto"/>
        <w:rPr>
          <w:i w:val="1"/>
          <w:iCs w:val="1"/>
        </w:rPr>
      </w:pPr>
      <w:r w:rsidDel="00000000" w:rsidR="00000000" w:rsidRPr="00000000">
        <w:rPr>
          <w:i w:val="1"/>
          <w:iCs w:val="1"/>
          <w:rtl w:val="0"/>
        </w:rPr>
        <w:t xml:space="preserve">(Приложение к Договору управления)</w:t>
      </w:r>
    </w:p>
    <w:p w:rsidR="00000000" w:rsidDel="00000000" w:rsidP="00000000" w:rsidRDefault="00000000" w:rsidRPr="00000000" w14:paraId="00000003">
      <w:pPr>
        <w:pStyle w:val="Heading2"/>
        <w:keepNext w:val="0"/>
        <w:keepLines w:val="0"/>
        <w:spacing w:after="80" w:lineRule="auto"/>
        <w:rPr>
          <w:b w:val="1"/>
          <w:bCs w:val="1"/>
          <w:sz w:val="34"/>
          <w:szCs w:val="34"/>
        </w:rPr>
      </w:pPr>
      <w:bookmarkStart w:colFirst="0" w:colLast="0" w:name="_mj0bh5jczlq3" w:id="1"/>
      <w:bookmarkEnd w:id="1"/>
      <w:r w:rsidDel="00000000" w:rsidR="00000000" w:rsidRPr="00000000">
        <w:rPr>
          <w:b w:val="1"/>
          <w:bCs w:val="1"/>
          <w:sz w:val="34"/>
          <w:szCs w:val="34"/>
          <w:rtl w:val="0"/>
        </w:rPr>
        <w:t xml:space="preserve">1. Общие положения</w:t>
      </w:r>
    </w:p>
    <w:p w:rsidR="00000000" w:rsidDel="00000000" w:rsidP="00000000" w:rsidRDefault="00000000" w:rsidRPr="00000000" w14:paraId="00000004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1.1. Право пользования паркингом имеют собственники и пользователи машино-мест на основании заключённых договоров и полученного пропуска. Паркинг работает круглосуточно. Контроль въезда осуществляет охранная организация.</w:t>
      </w:r>
    </w:p>
    <w:p w:rsidR="00000000" w:rsidDel="00000000" w:rsidP="00000000" w:rsidRDefault="00000000" w:rsidRPr="00000000" w14:paraId="00000005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1.2. На территорию паркинга не допускаются: транспортные средства с габаритами свыше 2,2 м по высоте и 2,2 м по ширине; с разрешённой массой свыше 3500 кг или более чем на 8 сидячих мест (помимо водителя); без пропуска; в аварийном состоянии, с утечкой ГСМ, на буксире; работающие на сжатом или сжиженном газе; перевозящие опасные вещества.</w:t>
      </w:r>
    </w:p>
    <w:p w:rsidR="00000000" w:rsidDel="00000000" w:rsidP="00000000" w:rsidRDefault="00000000" w:rsidRPr="00000000" w14:paraId="00000006">
      <w:pPr>
        <w:spacing w:after="240" w:before="240" w:lineRule="auto"/>
        <w:rPr>
          <w:b w:val="1"/>
          <w:bCs w:val="1"/>
        </w:rPr>
      </w:pPr>
      <w:r w:rsidDel="00000000" w:rsidR="00000000" w:rsidRPr="00000000">
        <w:rPr>
          <w:rtl w:val="0"/>
        </w:rPr>
        <w:t xml:space="preserve">1.3. Машино-место используется исключительно для размещения транспортного средства. Складирование на машино-месте и разделение его глухими перегородками на боксы не допускаются. </w:t>
      </w:r>
      <w:r w:rsidDel="00000000" w:rsidR="00000000" w:rsidRPr="00000000">
        <w:rPr>
          <w:b w:val="1"/>
          <w:bCs w:val="1"/>
          <w:rtl w:val="0"/>
        </w:rPr>
        <w:t xml:space="preserve">Установка роллетных шкафов у машино-мест допускается по согласованию проекта с УК (решение общего собрания собственников).</w:t>
      </w:r>
    </w:p>
    <w:p w:rsidR="00000000" w:rsidDel="00000000" w:rsidP="00000000" w:rsidRDefault="00000000" w:rsidRPr="00000000" w14:paraId="00000007">
      <w:pPr>
        <w:spacing w:after="240" w:before="240" w:lineRule="auto"/>
        <w:rPr>
          <w:b w:val="1"/>
          <w:bCs w:val="1"/>
        </w:rPr>
      </w:pPr>
      <w:r w:rsidDel="00000000" w:rsidR="00000000" w:rsidRPr="00000000">
        <w:rPr>
          <w:rtl w:val="0"/>
        </w:rPr>
        <w:t xml:space="preserve">1.4. На территории паркинга запрещены: курение, употребление алкоголя и наркотических веществ; мойка, ремонт, техническое обслуживание и заправка транспортных средств; пользование открытым огнём; хранение легковоспламеняющихся, горючих и взрывоопасных материалов; строительно-монтажные и ремонтные работы, изменение конструкций и систем паркинга. </w:t>
      </w:r>
      <w:r w:rsidDel="00000000" w:rsidR="00000000" w:rsidRPr="00000000">
        <w:rPr>
          <w:b w:val="1"/>
          <w:bCs w:val="1"/>
          <w:rtl w:val="0"/>
        </w:rPr>
        <w:t xml:space="preserve">Использование зарядных устройств для электромобилей допускается при наличии индивидуального прибора учёта и по согласованию с УК (решение общего собрания собственников); использование иных пусковых и зарядных электроприборов не допускается.</w:t>
      </w:r>
    </w:p>
    <w:p w:rsidR="00000000" w:rsidDel="00000000" w:rsidP="00000000" w:rsidRDefault="00000000" w:rsidRPr="00000000" w14:paraId="00000008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1.5. Парковка на чужих или свободных машино-местах, а также допуск гостей для парковки на свободные места не допускаются. Размещение транспортного средства не является договором хранения; УК не отвечает за сохранность транспортных средств и оставленного в них имущества.</w:t>
      </w:r>
    </w:p>
    <w:p w:rsidR="00000000" w:rsidDel="00000000" w:rsidP="00000000" w:rsidRDefault="00000000" w:rsidRPr="00000000" w14:paraId="00000009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1.6. Территория паркинга находится под видеонаблюдением; срок хранения видеоархива — не менее 30 суток. Доступ к записям предоставляется УК и охранной организации в служебных целях, а также по запросам уполномоченных органов.</w:t>
      </w:r>
    </w:p>
    <w:p w:rsidR="00000000" w:rsidDel="00000000" w:rsidP="00000000" w:rsidRDefault="00000000" w:rsidRPr="00000000" w14:paraId="0000000A">
      <w:pPr>
        <w:pStyle w:val="Heading2"/>
        <w:keepNext w:val="0"/>
        <w:keepLines w:val="0"/>
        <w:spacing w:after="80" w:lineRule="auto"/>
        <w:rPr>
          <w:b w:val="1"/>
          <w:bCs w:val="1"/>
          <w:sz w:val="34"/>
          <w:szCs w:val="34"/>
        </w:rPr>
      </w:pPr>
      <w:bookmarkStart w:colFirst="0" w:colLast="0" w:name="_8pgo9o13u4ug" w:id="2"/>
      <w:bookmarkEnd w:id="2"/>
      <w:r w:rsidDel="00000000" w:rsidR="00000000" w:rsidRPr="00000000">
        <w:rPr>
          <w:b w:val="1"/>
          <w:bCs w:val="1"/>
          <w:sz w:val="34"/>
          <w:szCs w:val="34"/>
          <w:rtl w:val="0"/>
        </w:rPr>
        <w:t xml:space="preserve">2. Пропуска и допуск транспорта</w:t>
      </w:r>
    </w:p>
    <w:p w:rsidR="00000000" w:rsidDel="00000000" w:rsidP="00000000" w:rsidRDefault="00000000" w:rsidRPr="00000000" w14:paraId="0000000B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2.1. УК ведёт электронную базу пользователей машино-мест с соблюдением Федерального закона «О персональных данных» от 27.07.2006 № 152-ФЗ и бесплатно выдаёт один именной пропуск на одно транспортное средство на одно машино-место.</w:t>
      </w:r>
    </w:p>
    <w:p w:rsidR="00000000" w:rsidDel="00000000" w:rsidP="00000000" w:rsidRDefault="00000000" w:rsidRPr="00000000" w14:paraId="0000000C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2.2. Для выдачи пропуска собственник предоставляет заявление, копию документа о праве пользования машино-местом и контактные телефоны. Дополнительные и восстановление утраченных пропусков — на платной основе. Передача именного пропуска другому лицу не допускается.</w:t>
      </w:r>
    </w:p>
    <w:p w:rsidR="00000000" w:rsidDel="00000000" w:rsidP="00000000" w:rsidRDefault="00000000" w:rsidRPr="00000000" w14:paraId="0000000D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2.3. При выезде транспортного средства, не числящегося в базе, охрана вправе запросить документы о праве управления и связаться с собственником машино-места.</w:t>
      </w:r>
    </w:p>
    <w:p w:rsidR="00000000" w:rsidDel="00000000" w:rsidP="00000000" w:rsidRDefault="00000000" w:rsidRPr="00000000" w14:paraId="0000000E">
      <w:pPr>
        <w:pStyle w:val="Heading2"/>
        <w:keepNext w:val="0"/>
        <w:keepLines w:val="0"/>
        <w:spacing w:after="80" w:lineRule="auto"/>
        <w:rPr>
          <w:b w:val="1"/>
          <w:bCs w:val="1"/>
          <w:sz w:val="34"/>
          <w:szCs w:val="34"/>
        </w:rPr>
      </w:pPr>
      <w:bookmarkStart w:colFirst="0" w:colLast="0" w:name="_z6l2eq30hf0n" w:id="3"/>
      <w:bookmarkEnd w:id="3"/>
      <w:r w:rsidDel="00000000" w:rsidR="00000000" w:rsidRPr="00000000">
        <w:rPr>
          <w:b w:val="1"/>
          <w:bCs w:val="1"/>
          <w:sz w:val="34"/>
          <w:szCs w:val="34"/>
          <w:rtl w:val="0"/>
        </w:rPr>
        <w:t xml:space="preserve">3. Въезд, выезд, движение и парковка</w:t>
      </w:r>
    </w:p>
    <w:p w:rsidR="00000000" w:rsidDel="00000000" w:rsidP="00000000" w:rsidRDefault="00000000" w:rsidRPr="00000000" w14:paraId="0000000F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3.1. Въезд и выезд осуществляются по радиобрелоку (электронному ключу) после полного открывания шлагбаума и ворот; проезд под закрывающиеся шлагбаум и ворота запрещён. Въезд двух и более автомобилей по одному брелоку не допускается. При отсутствии брелока въезд возможен по предъявлении пропуска сотруднику охраны.</w:t>
      </w:r>
    </w:p>
    <w:p w:rsidR="00000000" w:rsidDel="00000000" w:rsidP="00000000" w:rsidRDefault="00000000" w:rsidRPr="00000000" w14:paraId="00000010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3.2. На территории паркинга действуют ПДД; максимальная скорость — 5 км/ч; движение — по разметке и указателям. Приоритет во всех случаях у пешеходов, колясок и инвалидных кресел.</w:t>
      </w:r>
    </w:p>
    <w:p w:rsidR="00000000" w:rsidDel="00000000" w:rsidP="00000000" w:rsidRDefault="00000000" w:rsidRPr="00000000" w14:paraId="00000011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3.3. Парковка разрешена только на своём машино-месте в пределах разметки. Парковка вне машино-места (на проездах, перед эвакуационными выходами), создание помех выезду и стоянка с работающим двигателем не допускаются.</w:t>
      </w:r>
    </w:p>
    <w:p w:rsidR="00000000" w:rsidDel="00000000" w:rsidP="00000000" w:rsidRDefault="00000000" w:rsidRPr="00000000" w14:paraId="00000012">
      <w:pPr>
        <w:spacing w:after="240" w:before="240" w:lineRule="auto"/>
        <w:rPr/>
      </w:pPr>
      <w:r w:rsidDel="00000000" w:rsidR="00000000" w:rsidRPr="00000000">
        <w:rPr>
          <w:rtl w:val="0"/>
        </w:rPr>
      </w:r>
    </w:p>
    <w:sectPr>
      <w:pgSz w:h="16834" w:w="11909" w:orient="portrait"/>
      <w:pgMar w:bottom="566.9291338582677" w:top="566.9291338582677" w:left="1417.3228346456694" w:right="566.9291338582677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ru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bCs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bCs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iCs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iCs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